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:rsidR="005C2C4D" w:rsidRPr="00311603" w:rsidRDefault="005C2C4D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Pr="009124C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i/>
        </w:rPr>
      </w:pPr>
    </w:p>
    <w:p w:rsidR="00D84130" w:rsidRDefault="00A0470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04700">
        <w:rPr>
          <w:rFonts w:ascii="Times New Roman" w:hAnsi="Times New Roman" w:cs="Times New Roman"/>
        </w:rPr>
        <w:t xml:space="preserve">среднего профессионального образования </w:t>
      </w:r>
    </w:p>
    <w:p w:rsidR="00A04700" w:rsidRPr="00A04700" w:rsidRDefault="00D8413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программы </w:t>
      </w:r>
      <w:r w:rsidR="00A04700" w:rsidRPr="00A04700">
        <w:rPr>
          <w:rFonts w:ascii="Times New Roman" w:hAnsi="Times New Roman" w:cs="Times New Roman"/>
        </w:rPr>
        <w:t xml:space="preserve">подготовки специалистов среднего звена </w:t>
      </w:r>
    </w:p>
    <w:p w:rsidR="009D5B1B" w:rsidRDefault="0000557A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0557A">
        <w:rPr>
          <w:rFonts w:ascii="Times New Roman" w:eastAsia="Times New Roman" w:hAnsi="Times New Roman" w:cs="Times New Roman"/>
          <w:b/>
          <w:bCs/>
          <w:color w:val="auto"/>
        </w:rPr>
        <w:t>43.02.13 Технология парикмахерского искусства</w:t>
      </w: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8E6DBC" w:rsidRDefault="008E6DBC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83"/>
        <w:gridCol w:w="9072"/>
      </w:tblGrid>
      <w:tr w:rsidR="00A04700" w:rsidRPr="001D3841" w:rsidTr="0000557A">
        <w:tc>
          <w:tcPr>
            <w:tcW w:w="283" w:type="dxa"/>
          </w:tcPr>
          <w:p w:rsidR="00A04700" w:rsidRPr="001D3841" w:rsidRDefault="00A04700" w:rsidP="00D812A0">
            <w:pPr>
              <w:pStyle w:val="af"/>
              <w:spacing w:after="0"/>
              <w:jc w:val="both"/>
            </w:pPr>
          </w:p>
        </w:tc>
        <w:tc>
          <w:tcPr>
            <w:tcW w:w="9072" w:type="dxa"/>
          </w:tcPr>
          <w:p w:rsidR="0000557A" w:rsidRDefault="0000557A" w:rsidP="0000557A">
            <w:pPr>
              <w:pStyle w:val="af"/>
            </w:pPr>
            <w:r>
              <w:t>Квалификация: Парикмахер-модельер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00557A" w:rsidRDefault="0000557A" w:rsidP="008E6DBC">
            <w:pPr>
              <w:pStyle w:val="af"/>
            </w:pPr>
            <w:r>
              <w:t>Форма обучения – очная</w:t>
            </w:r>
          </w:p>
          <w:p w:rsidR="0000557A" w:rsidRDefault="0000557A" w:rsidP="0000557A">
            <w:pPr>
              <w:pStyle w:val="af"/>
            </w:pPr>
            <w:r>
              <w:t>Нормативный срок освоения -  3 года 10 мес. на базе основного общего образования</w:t>
            </w:r>
          </w:p>
          <w:p w:rsidR="00A04700" w:rsidRPr="001D3841" w:rsidRDefault="0000557A" w:rsidP="0000557A">
            <w:pPr>
              <w:pStyle w:val="af"/>
              <w:spacing w:after="0"/>
              <w:jc w:val="both"/>
            </w:pPr>
            <w:r>
              <w:t xml:space="preserve">Профиль получаемого профессионального образования: </w:t>
            </w:r>
            <w:proofErr w:type="gramStart"/>
            <w:r>
              <w:t>социально-экономически</w:t>
            </w:r>
            <w:proofErr w:type="gramEnd"/>
          </w:p>
        </w:tc>
      </w:tr>
    </w:tbl>
    <w:p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E02649" w:rsidRDefault="00E02649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BA1978" w:rsidRPr="00A04700" w:rsidRDefault="00311603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20</w:t>
      </w:r>
      <w:r w:rsidR="00A04700" w:rsidRPr="00A04700">
        <w:rPr>
          <w:rFonts w:ascii="Times New Roman" w:hAnsi="Times New Roman" w:cs="Times New Roman"/>
          <w:b/>
        </w:rPr>
        <w:t>2</w:t>
      </w:r>
      <w:r w:rsidR="0000557A">
        <w:rPr>
          <w:rFonts w:ascii="Times New Roman" w:hAnsi="Times New Roman" w:cs="Times New Roman"/>
          <w:b/>
        </w:rPr>
        <w:t>1г</w:t>
      </w: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BA1978" w:rsidRDefault="00BA1978" w:rsidP="00E02649">
      <w:pPr>
        <w:tabs>
          <w:tab w:val="left" w:pos="-284"/>
        </w:tabs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>Рабоча</w:t>
      </w:r>
      <w:r w:rsidR="005F4702">
        <w:rPr>
          <w:rFonts w:ascii="Times New Roman" w:hAnsi="Times New Roman" w:cs="Times New Roman"/>
        </w:rPr>
        <w:t xml:space="preserve">я программа учебной </w:t>
      </w:r>
      <w:r w:rsidR="00E02649">
        <w:rPr>
          <w:rFonts w:ascii="Times New Roman" w:hAnsi="Times New Roman" w:cs="Times New Roman"/>
        </w:rPr>
        <w:t>дисциплины ЕН.01</w:t>
      </w:r>
      <w:r w:rsidR="0000557A">
        <w:rPr>
          <w:rFonts w:ascii="Times New Roman" w:hAnsi="Times New Roman" w:cs="Times New Roman"/>
          <w:b/>
        </w:rPr>
        <w:t xml:space="preserve"> 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 w:rsidR="00005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00557A" w:rsidRPr="0000557A">
        <w:rPr>
          <w:rFonts w:ascii="Times New Roman" w:hAnsi="Times New Roman" w:cs="Times New Roman"/>
          <w:b/>
          <w:bCs/>
        </w:rPr>
        <w:t>43.02.13 Технология парикмахерского искусства</w:t>
      </w:r>
      <w:r w:rsidR="0000557A">
        <w:rPr>
          <w:rFonts w:ascii="Times New Roman" w:hAnsi="Times New Roman" w:cs="Times New Roman"/>
          <w:b/>
          <w:bCs/>
        </w:rPr>
        <w:t xml:space="preserve"> </w:t>
      </w:r>
      <w:r w:rsidR="00311603"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8108A5">
        <w:rPr>
          <w:rFonts w:ascii="Times New Roman" w:hAnsi="Times New Roman" w:cs="Times New Roman"/>
          <w:bCs/>
        </w:rPr>
        <w:t>9</w:t>
      </w:r>
      <w:r w:rsidR="008A371D">
        <w:rPr>
          <w:rFonts w:ascii="Times New Roman" w:hAnsi="Times New Roman" w:cs="Times New Roman"/>
          <w:bCs/>
        </w:rPr>
        <w:t xml:space="preserve"> </w:t>
      </w:r>
      <w:r w:rsidR="008108A5">
        <w:rPr>
          <w:rFonts w:ascii="Times New Roman" w:hAnsi="Times New Roman" w:cs="Times New Roman"/>
          <w:bCs/>
        </w:rPr>
        <w:t>декабря 2016</w:t>
      </w:r>
      <w:r w:rsidR="00E02649">
        <w:rPr>
          <w:rFonts w:ascii="Times New Roman" w:hAnsi="Times New Roman" w:cs="Times New Roman"/>
          <w:bCs/>
        </w:rPr>
        <w:t>г №</w:t>
      </w:r>
      <w:r w:rsidR="008108A5">
        <w:rPr>
          <w:rFonts w:ascii="Times New Roman" w:hAnsi="Times New Roman" w:cs="Times New Roman"/>
          <w:bCs/>
        </w:rPr>
        <w:t xml:space="preserve"> 1558</w:t>
      </w:r>
      <w:r w:rsidR="00311603">
        <w:rPr>
          <w:rFonts w:ascii="Times New Roman" w:hAnsi="Times New Roman" w:cs="Times New Roman"/>
          <w:bCs/>
        </w:rPr>
        <w:t>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A04700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Организация - разработчик: </w:t>
      </w:r>
    </w:p>
    <w:p w:rsidR="00A04700" w:rsidRPr="00A04700" w:rsidRDefault="00A04700" w:rsidP="00A04700">
      <w:pPr>
        <w:keepNext/>
        <w:widowControl/>
        <w:ind w:firstLine="708"/>
        <w:jc w:val="both"/>
        <w:outlineLvl w:val="1"/>
        <w:rPr>
          <w:rFonts w:ascii="Times New Roman" w:eastAsia="Times New Roman" w:hAnsi="Times New Roman" w:cs="Times New Roman"/>
          <w:color w:val="auto"/>
        </w:rPr>
      </w:pPr>
      <w:r w:rsidRPr="00A04700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A04700">
        <w:rPr>
          <w:rFonts w:ascii="Times New Roman" w:eastAsia="Times New Roman" w:hAnsi="Times New Roman" w:cs="Times New Roman"/>
          <w:color w:val="auto"/>
        </w:rPr>
        <w:t>Зиминский</w:t>
      </w:r>
      <w:proofErr w:type="spellEnd"/>
      <w:r w:rsidRPr="00A04700">
        <w:rPr>
          <w:rFonts w:ascii="Times New Roman" w:eastAsia="Times New Roman" w:hAnsi="Times New Roman" w:cs="Times New Roman"/>
          <w:color w:val="auto"/>
        </w:rPr>
        <w:t xml:space="preserve"> железнодорожный техникум»</w:t>
      </w: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04700">
        <w:rPr>
          <w:rFonts w:ascii="Times New Roman" w:eastAsia="Times New Roman" w:hAnsi="Times New Roman" w:cs="Times New Roman"/>
          <w:b/>
          <w:color w:val="auto"/>
        </w:rPr>
        <w:t>Разработчик:</w:t>
      </w:r>
    </w:p>
    <w:p w:rsidR="00A04700" w:rsidRPr="00A04700" w:rsidRDefault="00A04700" w:rsidP="00A0470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aps/>
          <w:color w:val="auto"/>
        </w:rPr>
      </w:pPr>
      <w:proofErr w:type="spellStart"/>
      <w:r w:rsidRPr="00A04700">
        <w:rPr>
          <w:rFonts w:ascii="Times New Roman" w:eastAsia="Times New Roman" w:hAnsi="Times New Roman" w:cs="Times New Roman"/>
          <w:color w:val="auto"/>
        </w:rPr>
        <w:t>Скрябикова</w:t>
      </w:r>
      <w:proofErr w:type="spellEnd"/>
      <w:r w:rsidRPr="00A04700">
        <w:rPr>
          <w:rFonts w:ascii="Times New Roman" w:eastAsia="Times New Roman" w:hAnsi="Times New Roman" w:cs="Times New Roman"/>
          <w:color w:val="auto"/>
        </w:rPr>
        <w:t xml:space="preserve"> Ирина Владимировна, преподаватель математики </w:t>
      </w:r>
      <w:r w:rsidRPr="00A04700">
        <w:rPr>
          <w:rFonts w:ascii="Times New Roman" w:eastAsia="Times New Roman" w:hAnsi="Times New Roman" w:cs="Times New Roman"/>
          <w:bCs/>
          <w:color w:val="auto"/>
        </w:rPr>
        <w:t>ГБОУ ИО «</w:t>
      </w:r>
      <w:proofErr w:type="spellStart"/>
      <w:r w:rsidRPr="00A04700">
        <w:rPr>
          <w:rFonts w:ascii="Times New Roman" w:eastAsia="Times New Roman" w:hAnsi="Times New Roman" w:cs="Times New Roman"/>
          <w:bCs/>
          <w:color w:val="auto"/>
        </w:rPr>
        <w:t>Зиминский</w:t>
      </w:r>
      <w:proofErr w:type="spellEnd"/>
      <w:r w:rsidRPr="00A04700">
        <w:rPr>
          <w:rFonts w:ascii="Times New Roman" w:eastAsia="Times New Roman" w:hAnsi="Times New Roman" w:cs="Times New Roman"/>
          <w:bCs/>
          <w:color w:val="auto"/>
        </w:rPr>
        <w:t xml:space="preserve"> железнодорожный техникум»</w:t>
      </w:r>
    </w:p>
    <w:p w:rsidR="0017284E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Pr="00311603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Согласовано: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 xml:space="preserve">Методическая комиссия преподавателей общеобразовательных дисциплин 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 xml:space="preserve">Руководитель МК </w:t>
      </w:r>
      <w:proofErr w:type="spellStart"/>
      <w:r w:rsidRPr="008108A5">
        <w:rPr>
          <w:rFonts w:ascii="Times New Roman" w:hAnsi="Times New Roman" w:cs="Times New Roman"/>
        </w:rPr>
        <w:t>Сивухина</w:t>
      </w:r>
      <w:proofErr w:type="spellEnd"/>
      <w:r w:rsidRPr="008108A5">
        <w:rPr>
          <w:rFonts w:ascii="Times New Roman" w:hAnsi="Times New Roman" w:cs="Times New Roman"/>
        </w:rPr>
        <w:t xml:space="preserve"> Т.С.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Протокол № _____от «___»________20</w:t>
      </w:r>
      <w:r>
        <w:rPr>
          <w:rFonts w:ascii="Times New Roman" w:hAnsi="Times New Roman" w:cs="Times New Roman"/>
        </w:rPr>
        <w:t>21</w:t>
      </w:r>
      <w:r w:rsidRPr="008108A5">
        <w:rPr>
          <w:rFonts w:ascii="Times New Roman" w:hAnsi="Times New Roman" w:cs="Times New Roman"/>
        </w:rPr>
        <w:t>г.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/>
    <w:p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186" w:type="dxa"/>
        <w:tblLook w:val="01E0" w:firstRow="1" w:lastRow="1" w:firstColumn="1" w:lastColumn="1" w:noHBand="0" w:noVBand="0"/>
      </w:tblPr>
      <w:tblGrid>
        <w:gridCol w:w="8161"/>
        <w:gridCol w:w="2025"/>
      </w:tblGrid>
      <w:tr w:rsidR="00BA1978" w:rsidTr="00E02649">
        <w:trPr>
          <w:trHeight w:val="397"/>
        </w:trPr>
        <w:tc>
          <w:tcPr>
            <w:tcW w:w="8161" w:type="dxa"/>
          </w:tcPr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:rsidTr="00E02649">
        <w:trPr>
          <w:trHeight w:val="668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:rsidTr="00E02649">
        <w:trPr>
          <w:trHeight w:val="668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:rsidTr="00E02649">
        <w:trPr>
          <w:trHeight w:val="710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BA1978" w:rsidTr="00E02649">
        <w:trPr>
          <w:trHeight w:val="1177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</w:tcPr>
          <w:p w:rsidR="00BA1978" w:rsidRPr="00FC02D5" w:rsidRDefault="005D61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:rsidR="005F4702" w:rsidRDefault="005F4702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D84130" w:rsidRDefault="00D84130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lastRenderedPageBreak/>
        <w:t>1.ПАСПОРТ ПРОГРАММЫ УЧЕБНОЙ ДИСЦИПЛИНЫ</w:t>
      </w:r>
    </w:p>
    <w:p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:rsidR="00A824BD" w:rsidRPr="00A824BD" w:rsidRDefault="00371D8D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F2472C" w:rsidRPr="00F2472C">
        <w:rPr>
          <w:rFonts w:ascii="Times New Roman" w:hAnsi="Times New Roman" w:cs="Times New Roman"/>
          <w:b/>
        </w:rPr>
        <w:t>43.02.13 Технология парикмахерского искусства</w:t>
      </w:r>
      <w:r w:rsidR="003100EC" w:rsidRPr="003100EC">
        <w:rPr>
          <w:rFonts w:ascii="Times New Roman" w:hAnsi="Times New Roman" w:cs="Times New Roman"/>
          <w:b/>
        </w:rPr>
        <w:t xml:space="preserve"> </w:t>
      </w:r>
      <w:r w:rsidR="006E475E" w:rsidRPr="006E475E">
        <w:rPr>
          <w:rFonts w:ascii="Times New Roman" w:hAnsi="Times New Roman" w:cs="Times New Roman"/>
        </w:rPr>
        <w:t xml:space="preserve">входящей в укрупненную группу </w:t>
      </w:r>
      <w:r w:rsidR="00A824BD" w:rsidRPr="00A824BD">
        <w:rPr>
          <w:rFonts w:ascii="Times New Roman" w:hAnsi="Times New Roman" w:cs="Times New Roman"/>
          <w:b/>
        </w:rPr>
        <w:t>43.00.00 СЕРВИС И ТУРИЗМ.</w:t>
      </w:r>
    </w:p>
    <w:p w:rsidR="00BA1978" w:rsidRDefault="00BA1978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A824BD" w:rsidRPr="00A824BD">
        <w:rPr>
          <w:rFonts w:ascii="Times New Roman" w:hAnsi="Times New Roman" w:cs="Times New Roman"/>
          <w:b/>
        </w:rPr>
        <w:t>ЕН.01</w:t>
      </w:r>
      <w:r w:rsidR="00A824BD">
        <w:rPr>
          <w:rFonts w:ascii="Times New Roman" w:hAnsi="Times New Roman" w:cs="Times New Roman"/>
        </w:rPr>
        <w:t xml:space="preserve"> </w:t>
      </w:r>
      <w:r w:rsidR="00371D8D" w:rsidRPr="00371D8D">
        <w:rPr>
          <w:rFonts w:ascii="Times New Roman" w:hAnsi="Times New Roman" w:cs="Times New Roman"/>
          <w:b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r w:rsidR="00443EC2">
        <w:rPr>
          <w:rFonts w:ascii="Times New Roman" w:hAnsi="Times New Roman" w:cs="Times New Roman"/>
          <w:b/>
        </w:rPr>
        <w:t>планируемый результ</w:t>
      </w:r>
      <w:r w:rsidR="00F2472C">
        <w:rPr>
          <w:rFonts w:ascii="Times New Roman" w:hAnsi="Times New Roman" w:cs="Times New Roman"/>
          <w:b/>
        </w:rPr>
        <w:t>ат</w:t>
      </w:r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 xml:space="preserve">В результате освоения дисциплины </w:t>
      </w:r>
      <w:proofErr w:type="gramStart"/>
      <w:r w:rsidRPr="006E475E">
        <w:rPr>
          <w:rFonts w:ascii="Times New Roman" w:hAnsi="Times New Roman" w:cs="Times New Roman"/>
        </w:rPr>
        <w:t>обучающийся</w:t>
      </w:r>
      <w:proofErr w:type="gramEnd"/>
      <w:r w:rsidRPr="006E475E">
        <w:rPr>
          <w:rFonts w:ascii="Times New Roman" w:hAnsi="Times New Roman" w:cs="Times New Roman"/>
        </w:rPr>
        <w:t xml:space="preserve"> должен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уметь:</w:t>
      </w:r>
    </w:p>
    <w:p w:rsidR="006E475E" w:rsidRDefault="00BA6ADC" w:rsidP="00BA6ADC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:rsidR="00BA6ADC" w:rsidRPr="006E475E" w:rsidRDefault="00BA6ADC" w:rsidP="006E475E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:rsidR="00BA6ADC" w:rsidRPr="00BA6ADC" w:rsidRDefault="00BA6ADC" w:rsidP="00BA6ADC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</w:r>
    </w:p>
    <w:p w:rsidR="00BA6ADC" w:rsidRPr="00FD22BF" w:rsidRDefault="00BA6ADC" w:rsidP="00FD22BF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FD22BF">
        <w:rPr>
          <w:rFonts w:ascii="Times New Roman" w:hAnsi="Times New Roman" w:cs="Times New Roman"/>
        </w:rPr>
        <w:t>.</w:t>
      </w:r>
    </w:p>
    <w:p w:rsidR="006E475E" w:rsidRPr="00FD22BF" w:rsidRDefault="006E475E" w:rsidP="006E475E">
      <w:pPr>
        <w:ind w:left="720"/>
        <w:contextualSpacing/>
        <w:rPr>
          <w:rFonts w:ascii="Times New Roman" w:hAnsi="Times New Roman" w:cs="Times New Roman"/>
          <w:color w:val="auto"/>
        </w:rPr>
      </w:pPr>
      <w:proofErr w:type="gramStart"/>
      <w:r w:rsidRPr="00FD22BF">
        <w:rPr>
          <w:rFonts w:ascii="Times New Roman" w:hAnsi="Times New Roman" w:cs="Times New Roman"/>
          <w:color w:val="auto"/>
        </w:rPr>
        <w:t>ОК</w:t>
      </w:r>
      <w:proofErr w:type="gramEnd"/>
      <w:r w:rsidRPr="00FD22BF">
        <w:rPr>
          <w:rFonts w:ascii="Times New Roman" w:hAnsi="Times New Roman" w:cs="Times New Roman"/>
          <w:color w:val="auto"/>
        </w:rPr>
        <w:t>, которые формируются при изучении учебной дисциплины: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03. Планировать и реализовывать собственное профессиональное и личностное развитие.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09. Использовать информационные технологии в профессиональной деятельности.</w:t>
      </w:r>
    </w:p>
    <w:p w:rsidR="00BA1978" w:rsidRPr="00904C2D" w:rsidRDefault="00BA1978" w:rsidP="00F2472C">
      <w:pPr>
        <w:contextualSpacing/>
        <w:rPr>
          <w:rFonts w:ascii="Times New Roman" w:hAnsi="Times New Roman" w:cs="Times New Roman"/>
          <w:b/>
          <w:color w:val="auto"/>
        </w:rPr>
      </w:pPr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Максимальной учебной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68</w:t>
      </w:r>
      <w:r w:rsidR="00443EC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904C2D">
        <w:rPr>
          <w:rFonts w:ascii="Times New Roman" w:hAnsi="Times New Roman" w:cs="Times New Roman"/>
          <w:color w:val="auto"/>
        </w:rPr>
        <w:t>час</w:t>
      </w:r>
      <w:r w:rsidR="00066DAE" w:rsidRPr="00904C2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, в том числе: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Обязательной аудиторной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18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A824B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;</w:t>
      </w:r>
    </w:p>
    <w:p w:rsidR="00A565A8" w:rsidRDefault="00243920" w:rsidP="00A565A8">
      <w:pPr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Консультации </w:t>
      </w:r>
      <w:r w:rsidRPr="00243920">
        <w:rPr>
          <w:rFonts w:ascii="Times New Roman" w:hAnsi="Times New Roman" w:cs="Times New Roman"/>
          <w:b/>
          <w:color w:val="auto"/>
        </w:rPr>
        <w:t xml:space="preserve">2 </w:t>
      </w:r>
      <w:r>
        <w:rPr>
          <w:rFonts w:ascii="Times New Roman" w:hAnsi="Times New Roman" w:cs="Times New Roman"/>
          <w:color w:val="auto"/>
        </w:rPr>
        <w:t>часа.</w:t>
      </w:r>
    </w:p>
    <w:p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Pr="006E475E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773303" w:rsidRDefault="00773303" w:rsidP="00BA1978">
      <w:pPr>
        <w:rPr>
          <w:rFonts w:ascii="Times New Roman" w:hAnsi="Times New Roman" w:cs="Times New Roman"/>
          <w:b/>
        </w:r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Pr="009E2E74">
        <w:rPr>
          <w:rStyle w:val="20"/>
          <w:rFonts w:ascii="Times New Roman" w:hAnsi="Times New Roman"/>
          <w:color w:val="auto"/>
        </w:rPr>
        <w:t>СТРУКТУРА И СОДЕРЖАНИЕ УЧЕБНОЙ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68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</w:p>
        </w:tc>
      </w:tr>
      <w:tr w:rsidR="00997D55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55" w:rsidRDefault="00997D55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Практические занятия (</w:t>
            </w:r>
            <w:r w:rsidR="0031406F">
              <w:rPr>
                <w:rFonts w:ascii="Times New Roman" w:hAnsi="Times New Roman" w:cs="Times New Roman"/>
                <w:b/>
                <w:lang w:eastAsia="en-US"/>
              </w:rPr>
              <w:t>в том числе</w:t>
            </w:r>
            <w:r>
              <w:rPr>
                <w:rFonts w:ascii="Times New Roman" w:hAnsi="Times New Roman" w:cs="Times New Roman"/>
                <w:b/>
                <w:lang w:eastAsia="en-US"/>
              </w:rPr>
              <w:t>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55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46</w:t>
            </w:r>
          </w:p>
        </w:tc>
      </w:tr>
      <w:tr w:rsidR="00243920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920" w:rsidRDefault="00243920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Консультации 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920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Итоговая аттестация </w:t>
            </w:r>
            <w:r w:rsidRPr="005E253A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5D610A" w:rsidRDefault="00243920" w:rsidP="005D610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31406F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:rsidR="00BA1978" w:rsidRDefault="00BA1978" w:rsidP="004C02F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2.2.  </w:t>
      </w:r>
      <w:r w:rsidRPr="00A824BD">
        <w:rPr>
          <w:rFonts w:ascii="Times New Roman" w:hAnsi="Times New Roman" w:cs="Times New Roman"/>
          <w:b/>
        </w:rPr>
        <w:t xml:space="preserve">Тематический план и содержание учебной дисциплины </w:t>
      </w:r>
      <w:r w:rsidR="00DE0B96" w:rsidRPr="00A824BD">
        <w:rPr>
          <w:rFonts w:ascii="Times New Roman" w:hAnsi="Times New Roman" w:cs="Times New Roman"/>
          <w:b/>
        </w:rPr>
        <w:t>ЕН.01</w:t>
      </w:r>
      <w:r w:rsidR="00FC334A" w:rsidRPr="00A824BD">
        <w:rPr>
          <w:rFonts w:ascii="Times New Roman" w:hAnsi="Times New Roman" w:cs="Times New Roman"/>
          <w:b/>
        </w:rPr>
        <w:t>Математика</w:t>
      </w:r>
    </w:p>
    <w:tbl>
      <w:tblPr>
        <w:tblStyle w:val="a3"/>
        <w:tblW w:w="15485" w:type="dxa"/>
        <w:tblLook w:val="04A0" w:firstRow="1" w:lastRow="0" w:firstColumn="1" w:lastColumn="0" w:noHBand="0" w:noVBand="1"/>
      </w:tblPr>
      <w:tblGrid>
        <w:gridCol w:w="2045"/>
        <w:gridCol w:w="1050"/>
        <w:gridCol w:w="11340"/>
        <w:gridCol w:w="1050"/>
      </w:tblGrid>
      <w:tr w:rsidR="003D00CC" w:rsidRPr="008A058C" w:rsidTr="00E02649">
        <w:trPr>
          <w:trHeight w:val="553"/>
        </w:trPr>
        <w:tc>
          <w:tcPr>
            <w:tcW w:w="2045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5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 xml:space="preserve">Содержание учебного материала, практические занятия, самостоятельные работы </w:t>
            </w:r>
            <w:proofErr w:type="gramStart"/>
            <w:r w:rsidRPr="008A058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05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Объем часов</w:t>
            </w:r>
          </w:p>
        </w:tc>
      </w:tr>
      <w:tr w:rsidR="003D00CC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3D00CC" w:rsidRPr="008A058C" w:rsidRDefault="003D00CC" w:rsidP="003D00C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</w:t>
            </w:r>
            <w:r w:rsidR="008A058C" w:rsidRPr="008A058C">
              <w:rPr>
                <w:rFonts w:ascii="Times New Roman" w:hAnsi="Times New Roman" w:cs="Times New Roman"/>
                <w:b/>
              </w:rPr>
              <w:t xml:space="preserve"> </w:t>
            </w:r>
            <w:r w:rsidRPr="008A058C">
              <w:rPr>
                <w:rFonts w:ascii="Times New Roman" w:hAnsi="Times New Roman" w:cs="Times New Roman"/>
                <w:b/>
              </w:rPr>
              <w:t>1. Линейная алгебра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3D00CC" w:rsidRPr="008A058C" w:rsidRDefault="00F90BB3" w:rsidP="005B32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1</w:t>
            </w:r>
            <w:r w:rsidR="005B326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D00CC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5B3264" w:rsidRDefault="003D00CC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Комплексные числа.</w:t>
            </w:r>
            <w:r w:rsidR="00576199" w:rsidRPr="005B3264">
              <w:rPr>
                <w:rFonts w:ascii="Times New Roman" w:hAnsi="Times New Roman" w:cs="Times New Roman"/>
                <w:b/>
                <w:color w:val="auto"/>
              </w:rPr>
              <w:t xml:space="preserve"> Действия над комплексными числами.</w:t>
            </w:r>
            <w:r w:rsidR="00AD3524" w:rsidRPr="005B3264">
              <w:rPr>
                <w:rFonts w:ascii="Times New Roman" w:hAnsi="Times New Roman" w:cs="Times New Roman"/>
                <w:b/>
                <w:color w:val="auto"/>
              </w:rPr>
              <w:t xml:space="preserve"> Показательная форма записи комплексного числа. Формула Эйлера.</w:t>
            </w:r>
          </w:p>
        </w:tc>
        <w:tc>
          <w:tcPr>
            <w:tcW w:w="1050" w:type="dxa"/>
          </w:tcPr>
          <w:p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D00CC" w:rsidRPr="008A058C" w:rsidTr="00E02649">
        <w:trPr>
          <w:trHeight w:val="269"/>
        </w:trPr>
        <w:tc>
          <w:tcPr>
            <w:tcW w:w="2045" w:type="dxa"/>
            <w:vMerge/>
          </w:tcPr>
          <w:p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5B3264" w:rsidRDefault="00576199" w:rsidP="003D00CC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105D01" w:rsidRPr="008A058C" w:rsidTr="00E02649">
        <w:trPr>
          <w:trHeight w:val="269"/>
        </w:trPr>
        <w:tc>
          <w:tcPr>
            <w:tcW w:w="2045" w:type="dxa"/>
            <w:vMerge/>
          </w:tcPr>
          <w:p w:rsidR="00105D01" w:rsidRPr="008A058C" w:rsidRDefault="00105D01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105D01" w:rsidRPr="008A058C" w:rsidRDefault="00105D01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105D01" w:rsidRPr="005B3264" w:rsidRDefault="00E0264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Практическое занятие №1. </w:t>
            </w:r>
            <w:r w:rsidR="00105D01" w:rsidRPr="005B3264">
              <w:rPr>
                <w:rFonts w:ascii="Times New Roman" w:hAnsi="Times New Roman" w:cs="Times New Roman"/>
                <w:b/>
                <w:color w:val="auto"/>
              </w:rPr>
              <w:t>Действия над комплексными числами.</w:t>
            </w:r>
          </w:p>
        </w:tc>
        <w:tc>
          <w:tcPr>
            <w:tcW w:w="1050" w:type="dxa"/>
          </w:tcPr>
          <w:p w:rsidR="00105D01" w:rsidRPr="008A058C" w:rsidRDefault="00105D01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576199" w:rsidRPr="008A058C" w:rsidTr="00E02649">
        <w:trPr>
          <w:trHeight w:val="269"/>
        </w:trPr>
        <w:tc>
          <w:tcPr>
            <w:tcW w:w="2045" w:type="dxa"/>
            <w:vMerge/>
          </w:tcPr>
          <w:p w:rsidR="00576199" w:rsidRPr="008A058C" w:rsidRDefault="00576199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576199" w:rsidRPr="008A058C" w:rsidRDefault="00576199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576199" w:rsidRPr="005B3264" w:rsidRDefault="0057619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:rsidR="00576199" w:rsidRPr="008A058C" w:rsidRDefault="005B3264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A7B51" w:rsidRDefault="00AD3524" w:rsidP="00D36E88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№2</w:t>
            </w:r>
            <w:r w:rsidRPr="005A7B51">
              <w:rPr>
                <w:rFonts w:ascii="Times New Roman" w:hAnsi="Times New Roman" w:cs="Times New Roman"/>
                <w:b/>
                <w:color w:val="auto"/>
              </w:rPr>
              <w:t>. 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576199">
              <w:rPr>
                <w:rFonts w:ascii="Times New Roman" w:hAnsi="Times New Roman" w:cs="Times New Roman"/>
                <w:b/>
              </w:rPr>
              <w:t>. 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576199">
              <w:rPr>
                <w:rFonts w:ascii="Times New Roman" w:hAnsi="Times New Roman" w:cs="Times New Roman"/>
                <w:b/>
              </w:rPr>
              <w:t>. 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AD3524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1 «Линейная алгебра»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823"/>
        </w:trPr>
        <w:tc>
          <w:tcPr>
            <w:tcW w:w="14435" w:type="dxa"/>
            <w:gridSpan w:val="3"/>
          </w:tcPr>
          <w:p w:rsidR="00AD3524" w:rsidRPr="008A058C" w:rsidRDefault="00AD3524" w:rsidP="009B6790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</w:t>
            </w:r>
            <w:r w:rsidR="00A824BD"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Комплексные числа и их геометрическая интерпретация. Действия над комплексными числами, заданными в алгебраической и тригонометрической формах. Решение задач для нахождения полного сопротивления электрической цепи переменного тока с помощью комплексных чисел.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576199">
              <w:rPr>
                <w:rFonts w:ascii="Times New Roman" w:hAnsi="Times New Roman" w:cs="Times New Roman"/>
              </w:rPr>
              <w:t>Действия над комплексными числами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A058C">
              <w:rPr>
                <w:rFonts w:ascii="Times New Roman" w:hAnsi="Times New Roman" w:cs="Times New Roman"/>
              </w:rPr>
              <w:t>Применение комплексных чисел при решении задач.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2 Основы дискретной математики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Множество и его элементы. Операции над множествами. Диаграмма Эйлера−Венна. Числовые множества.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№4. Операции над множествами.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D36E8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История возникновения понятия «граф» Основные понятия теории графов.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AD3524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дискретной математики»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68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 Множество и его элементы. Пустое множество, подмножества некоторого множества. Операции над множествами: пересечение множеств, объединение множеств, дополнение множеств. Отношения, их виды и свойства. Диаграмма Эйлера−Венна. Числовые множества. История возникновения понятия «граф». Задачи, приводящие к понятию графа. Основные понятия теории графов. Применение теории множеств и теории графов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Построение графа по условию ситуационных задач: в управлении инфраструктурами на транспорте; в структуре взаимодействия различных видов транспорта.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3 Математический анализ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AD3524" w:rsidRPr="008A058C" w:rsidTr="00E02649">
        <w:trPr>
          <w:trHeight w:val="199"/>
        </w:trPr>
        <w:tc>
          <w:tcPr>
            <w:tcW w:w="2045" w:type="dxa"/>
            <w:vMerge w:val="restart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  <w:r w:rsidRPr="005B3264">
              <w:rPr>
                <w:rFonts w:ascii="Times New Roman" w:hAnsi="Times New Roman" w:cs="Times New Roman"/>
                <w:b/>
                <w:i/>
                <w:color w:val="auto"/>
              </w:rPr>
              <w:tab/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5B3264">
        <w:trPr>
          <w:trHeight w:val="546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Приложение определенного интеграла к решению различных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38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68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Дифференциальные уравнения первого и второго порядка. Дифференциальные уравнения с разделяющимися переменными. Однородные уравнения первого порядка. Линейные однородные уравнения второго порядка с постоянными коэффициентами. Применение обыкновенных дифференциальных уравнений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E4042B">
              <w:rPr>
                <w:rFonts w:ascii="Times New Roman" w:hAnsi="Times New Roman" w:cs="Times New Roman"/>
              </w:rPr>
              <w:t xml:space="preserve">Обыкновенные дифференциальные уравнения </w:t>
            </w:r>
            <w:r w:rsidRPr="008A058C">
              <w:rPr>
                <w:rFonts w:ascii="Times New Roman" w:hAnsi="Times New Roman" w:cs="Times New Roman"/>
              </w:rPr>
              <w:t>Применение обыкновенных дифференциальных уравнений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№9.  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3995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261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Дифференциальные уравнения в частных производных.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 w:rsidRPr="008A058C">
              <w:rPr>
                <w:rFonts w:ascii="Times New Roman" w:hAnsi="Times New Roman" w:cs="Times New Roman"/>
              </w:rPr>
              <w:t xml:space="preserve"> Применение дифференциальных уравнений в частных производных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8A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Числовые ряды. Признак сходимости числового ряда по Даламберу. Разложение подынтегральной функции в ряд. Степенные ряды </w:t>
            </w:r>
            <w:proofErr w:type="spellStart"/>
            <w:r w:rsidRPr="008A058C">
              <w:rPr>
                <w:rFonts w:ascii="Times New Roman" w:hAnsi="Times New Roman" w:cs="Times New Roman"/>
              </w:rPr>
              <w:t>Маклорена</w:t>
            </w:r>
            <w:proofErr w:type="spellEnd"/>
            <w:r w:rsidRPr="008A058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B03995">
        <w:trPr>
          <w:trHeight w:val="270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 Разложение подынтегральной функции в ряд. Применение числовых рядов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C361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3 «Математический анализ»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применением числовых рядов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4. Основы теории вероятностей и математической статистики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Факториал числа. Теоремы сложения и умножения вероятностей.</w:t>
            </w:r>
            <w:r>
              <w:t xml:space="preserve"> </w:t>
            </w:r>
            <w:r w:rsidRPr="00AD3524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B03995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№12. Факториал числа. Теоремы сложения и умножения вероятностей.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B3264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№13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.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CF7BE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D3524">
              <w:rPr>
                <w:rFonts w:ascii="Times New Roman" w:hAnsi="Times New Roman" w:cs="Times New Roman"/>
                <w:color w:val="auto"/>
              </w:rPr>
              <w:t xml:space="preserve">Понятие комбинаторной задачи. </w:t>
            </w:r>
            <w:r w:rsidRPr="008A058C">
              <w:rPr>
                <w:rFonts w:ascii="Times New Roman" w:hAnsi="Times New Roman" w:cs="Times New Roman"/>
              </w:rPr>
              <w:t xml:space="preserve">Факториал числа. Виды соединений: размещения, перестановки, сочетания и их свойства. Случайный эксперимент, элементарные исходы, события. Определение вероятности: классическое, статистическое, геометрическое; условная вероятность. Формула Бернулли. Случайные величины, законы их распределения и числовые характеристики.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84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3995">
              <w:rPr>
                <w:rFonts w:ascii="Times New Roman" w:hAnsi="Times New Roman" w:cs="Times New Roman"/>
              </w:rPr>
              <w:t>Факториал числа. Применение комбинаторики при решении профессиональных задач.</w:t>
            </w:r>
            <w:r>
              <w:t xml:space="preserve"> </w:t>
            </w:r>
            <w:r w:rsidRPr="00B03995">
              <w:rPr>
                <w:rFonts w:ascii="Times New Roman" w:hAnsi="Times New Roman" w:cs="Times New Roman"/>
              </w:rPr>
              <w:t>Применение теории вероятностей при решении профессиональных задач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</w:rPr>
              <w:t>Формула полной вероятности Формула Бернулли.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1D59C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240D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AD35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теории вероятностей и математической статистики»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комбинаторики.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4C02F1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4C02F1">
              <w:rPr>
                <w:rFonts w:ascii="Times New Roman" w:hAnsi="Times New Roman" w:cs="Times New Roman"/>
                <w:b/>
              </w:rPr>
              <w:t>Раздел 5. Основные численные методы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D43A5D" w:rsidRDefault="00AD3524" w:rsidP="00E4042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Численное интегрирование. </w:t>
            </w:r>
            <w:r w:rsidRPr="00AD3524">
              <w:rPr>
                <w:rFonts w:ascii="Times New Roman" w:hAnsi="Times New Roman" w:cs="Times New Roman"/>
                <w:b/>
                <w:bCs/>
                <w:color w:val="auto"/>
              </w:rPr>
              <w:t>Численное дифференцирование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5B3264">
        <w:trPr>
          <w:trHeight w:val="692"/>
        </w:trPr>
        <w:tc>
          <w:tcPr>
            <w:tcW w:w="14435" w:type="dxa"/>
            <w:gridSpan w:val="3"/>
          </w:tcPr>
          <w:p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Понятие о численном дифференцировании. Формулы приближенного дифференцирования, основанные на интерполяционных формулах Ньютона.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5B3264">
        <w:trPr>
          <w:trHeight w:val="120"/>
        </w:trPr>
        <w:tc>
          <w:tcPr>
            <w:tcW w:w="14435" w:type="dxa"/>
            <w:gridSpan w:val="3"/>
          </w:tcPr>
          <w:p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интегрирования для решения профессиональных задач.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3264">
              <w:rPr>
                <w:rFonts w:ascii="Times New Roman" w:hAnsi="Times New Roman" w:cs="Times New Roman"/>
                <w:b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26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дифференцирования при решении профессиональных задач.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499"/>
        </w:trPr>
        <w:tc>
          <w:tcPr>
            <w:tcW w:w="14435" w:type="dxa"/>
            <w:gridSpan w:val="3"/>
          </w:tcPr>
          <w:p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Понятие о численном решении дифференциальных уравнений. Метод Эйлера для решения обыкновенных дифференциальных уравнений.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5B3264">
        <w:trPr>
          <w:trHeight w:val="522"/>
        </w:trPr>
        <w:tc>
          <w:tcPr>
            <w:tcW w:w="14435" w:type="dxa"/>
            <w:gridSpan w:val="3"/>
          </w:tcPr>
          <w:p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метода численного решения дифференциальных уравнений при решении профессиональных задач.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5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«Основные численные методы»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метода Эйлера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Дифференцированный зачет 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 w:rsidRPr="00E4042B"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AD3524" w:rsidRPr="00A824BD" w:rsidRDefault="00AD3524" w:rsidP="00A824BD">
            <w:pPr>
              <w:rPr>
                <w:rFonts w:ascii="Times New Roman" w:hAnsi="Times New Roman" w:cs="Times New Roman"/>
                <w:b/>
              </w:rPr>
            </w:pPr>
            <w:r w:rsidRPr="00A824B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50" w:type="dxa"/>
          </w:tcPr>
          <w:p w:rsidR="00AD3524" w:rsidRPr="00A824BD" w:rsidRDefault="00AD3524" w:rsidP="00E4042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824BD">
              <w:rPr>
                <w:rFonts w:ascii="Times New Roman" w:hAnsi="Times New Roman" w:cs="Times New Roman"/>
                <w:b/>
                <w:color w:val="auto"/>
              </w:rPr>
              <w:t>68</w:t>
            </w:r>
          </w:p>
        </w:tc>
      </w:tr>
    </w:tbl>
    <w:p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 w:rsidSect="0031406F">
          <w:pgSz w:w="16838" w:h="11906" w:orient="landscape"/>
          <w:pgMar w:top="567" w:right="1134" w:bottom="709" w:left="851" w:header="709" w:footer="709" w:gutter="0"/>
          <w:cols w:space="720"/>
        </w:sect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требует наличия учебного кабинета математики.</w:t>
      </w:r>
    </w:p>
    <w:p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посадочные места по количеству </w:t>
      </w:r>
      <w:proofErr w:type="gramStart"/>
      <w:r w:rsidRPr="006316C2">
        <w:rPr>
          <w:rFonts w:ascii="Times New Roman" w:hAnsi="Times New Roman" w:cs="Times New Roman"/>
          <w:bCs/>
        </w:rPr>
        <w:t>обучающихся</w:t>
      </w:r>
      <w:proofErr w:type="gramEnd"/>
      <w:r w:rsidRPr="006316C2">
        <w:rPr>
          <w:rFonts w:ascii="Times New Roman" w:hAnsi="Times New Roman" w:cs="Times New Roman"/>
          <w:bCs/>
        </w:rPr>
        <w:t>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</w:t>
      </w:r>
      <w:proofErr w:type="gramStart"/>
      <w:r w:rsidR="00A44B81">
        <w:rPr>
          <w:color w:val="000000"/>
        </w:rPr>
        <w:t>с-</w:t>
      </w:r>
      <w:proofErr w:type="gramEnd"/>
      <w:r w:rsidR="00A44B81">
        <w:rPr>
          <w:color w:val="000000"/>
        </w:rPr>
        <w:t xml:space="preserve"> пресс, 2013г;</w:t>
      </w:r>
    </w:p>
    <w:p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Полный сборник решений задач по математике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поступающих в вузы. Группа повышенной сложности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М. И. </w:t>
      </w:r>
      <w:proofErr w:type="spellStart"/>
      <w:r>
        <w:rPr>
          <w:color w:val="000000"/>
        </w:rPr>
        <w:t>Сканави</w:t>
      </w:r>
      <w:proofErr w:type="spellEnd"/>
      <w:r>
        <w:rPr>
          <w:color w:val="000000"/>
        </w:rPr>
        <w:t>. – Москва: издательство АСТ: Мир и Образование, 2016г.</w:t>
      </w:r>
    </w:p>
    <w:p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:rsidR="00FC02D5" w:rsidRPr="00FC02D5" w:rsidRDefault="008E6DBC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:rsidR="001E501F" w:rsidRDefault="001E501F" w:rsidP="00BA1978">
      <w:pPr>
        <w:rPr>
          <w:rFonts w:ascii="Times New Roman" w:hAnsi="Times New Roman" w:cs="Times New Roman"/>
          <w:b/>
        </w:rPr>
      </w:pPr>
    </w:p>
    <w:p w:rsidR="000E645C" w:rsidRDefault="005D610A" w:rsidP="005D610A">
      <w:pPr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921280">
        <w:rPr>
          <w:rFonts w:ascii="Times New Roman" w:eastAsiaTheme="minorHAnsi" w:hAnsi="Times New Roman" w:cs="Times New Roman"/>
          <w:bCs/>
          <w:lang w:eastAsia="en-US"/>
        </w:rPr>
        <w:t>Контроль и оценка</w:t>
      </w:r>
      <w:r w:rsidRPr="00921280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921280">
        <w:rPr>
          <w:rFonts w:ascii="Times New Roman" w:eastAsiaTheme="minorHAnsi" w:hAnsi="Times New Roman" w:cs="Times New Roman"/>
          <w:lang w:eastAsia="en-US"/>
        </w:rPr>
        <w:t xml:space="preserve">результатов освоения учебной дисциплины осуществляются преподавателем в процессе проведения практических занятий, а также выполнения </w:t>
      </w:r>
      <w:proofErr w:type="gramStart"/>
      <w:r w:rsidRPr="00921280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921280">
        <w:rPr>
          <w:rFonts w:ascii="Times New Roman" w:eastAsiaTheme="minorHAnsi" w:hAnsi="Times New Roman" w:cs="Times New Roman"/>
          <w:lang w:eastAsia="en-US"/>
        </w:rPr>
        <w:t xml:space="preserve"> индивидуальных заданий (сообщений и презентаций).</w:t>
      </w:r>
    </w:p>
    <w:p w:rsidR="005D610A" w:rsidRPr="005D610A" w:rsidRDefault="005D610A" w:rsidP="005D610A">
      <w:pPr>
        <w:jc w:val="both"/>
        <w:rPr>
          <w:rFonts w:ascii="Times New Roman" w:hAnsi="Times New Roman" w:cs="Times New Roman"/>
          <w:b/>
        </w:rPr>
      </w:pPr>
    </w:p>
    <w:tbl>
      <w:tblPr>
        <w:tblW w:w="962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312"/>
      </w:tblGrid>
      <w:tr w:rsidR="00921280" w:rsidRPr="00921280" w:rsidTr="005D610A">
        <w:trPr>
          <w:trHeight w:val="285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Результаты обучения </w:t>
            </w:r>
          </w:p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(освоенные умения, усвоенные знания) 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921280" w:rsidRPr="00921280" w:rsidTr="005D610A">
        <w:trPr>
          <w:trHeight w:val="549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умения: </w:t>
            </w:r>
          </w:p>
          <w:p w:rsidR="00A824BD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использовать методы линейной алгебры;</w:t>
            </w:r>
            <w:r w:rsidR="005D610A"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решать основные прикла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дные задачи численными методами.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21280" w:rsidRPr="00921280" w:rsidRDefault="005D610A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аблюдение и оценка практических заняти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й,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контрольных работ.</w:t>
            </w:r>
          </w:p>
        </w:tc>
      </w:tr>
      <w:tr w:rsidR="00921280" w:rsidRPr="00921280" w:rsidTr="005D610A">
        <w:trPr>
          <w:trHeight w:val="946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знания: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основных понятий и методов линейной алгебры, дискретной математики, математического анализа, теории вероятностей и математической статистики;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основных численных м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етодов решения прикладных задач.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24BD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оценка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5D610A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рикладных задач;</w:t>
            </w:r>
          </w:p>
          <w:p w:rsid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устный опрос;</w:t>
            </w:r>
          </w:p>
          <w:p w:rsidR="00A824BD" w:rsidRP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тестирование.</w:t>
            </w:r>
          </w:p>
        </w:tc>
      </w:tr>
    </w:tbl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277BE8" w:rsidRDefault="00277BE8" w:rsidP="00BA1978">
      <w:pPr>
        <w:rPr>
          <w:rFonts w:ascii="Times New Roman" w:hAnsi="Times New Roman" w:cs="Times New Roman"/>
          <w:b/>
        </w:rPr>
      </w:pPr>
    </w:p>
    <w:p w:rsidR="00506136" w:rsidRDefault="00506136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31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75" w:rsidRDefault="00EF7075" w:rsidP="009C6732">
      <w:r>
        <w:separator/>
      </w:r>
    </w:p>
  </w:endnote>
  <w:endnote w:type="continuationSeparator" w:id="0">
    <w:p w:rsidR="00EF7075" w:rsidRDefault="00EF7075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9496"/>
    </w:sdtPr>
    <w:sdtEndPr>
      <w:rPr>
        <w:color w:val="000000" w:themeColor="text1"/>
      </w:rPr>
    </w:sdtEndPr>
    <w:sdtContent>
      <w:p w:rsidR="005A7B51" w:rsidRPr="00775ECB" w:rsidRDefault="005A7B51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8E6DBC">
          <w:rPr>
            <w:noProof/>
            <w:color w:val="000000" w:themeColor="text1"/>
          </w:rPr>
          <w:t>2</w:t>
        </w:r>
        <w:r w:rsidRPr="00775ECB">
          <w:rPr>
            <w:color w:val="000000" w:themeColor="text1"/>
          </w:rPr>
          <w:fldChar w:fldCharType="end"/>
        </w:r>
      </w:p>
    </w:sdtContent>
  </w:sdt>
  <w:p w:rsidR="005A7B51" w:rsidRDefault="005A7B51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75" w:rsidRDefault="00EF7075" w:rsidP="009C6732">
      <w:r>
        <w:separator/>
      </w:r>
    </w:p>
  </w:footnote>
  <w:footnote w:type="continuationSeparator" w:id="0">
    <w:p w:rsidR="00EF7075" w:rsidRDefault="00EF7075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80494"/>
    <w:multiLevelType w:val="hybridMultilevel"/>
    <w:tmpl w:val="E8A0F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86C6D"/>
    <w:multiLevelType w:val="hybridMultilevel"/>
    <w:tmpl w:val="A2004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E31F6"/>
    <w:multiLevelType w:val="hybridMultilevel"/>
    <w:tmpl w:val="2756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03522"/>
    <w:multiLevelType w:val="hybridMultilevel"/>
    <w:tmpl w:val="0F9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3066B1"/>
    <w:multiLevelType w:val="hybridMultilevel"/>
    <w:tmpl w:val="AC142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120521"/>
    <w:multiLevelType w:val="hybridMultilevel"/>
    <w:tmpl w:val="97F41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AAA30AB"/>
    <w:multiLevelType w:val="hybridMultilevel"/>
    <w:tmpl w:val="567EA0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221E17"/>
    <w:multiLevelType w:val="hybridMultilevel"/>
    <w:tmpl w:val="208E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462714"/>
    <w:multiLevelType w:val="hybridMultilevel"/>
    <w:tmpl w:val="B752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42099"/>
    <w:multiLevelType w:val="hybridMultilevel"/>
    <w:tmpl w:val="7C600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21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13"/>
  </w:num>
  <w:num w:numId="10">
    <w:abstractNumId w:val="1"/>
  </w:num>
  <w:num w:numId="11">
    <w:abstractNumId w:val="33"/>
  </w:num>
  <w:num w:numId="12">
    <w:abstractNumId w:val="7"/>
  </w:num>
  <w:num w:numId="13">
    <w:abstractNumId w:val="27"/>
  </w:num>
  <w:num w:numId="14">
    <w:abstractNumId w:val="19"/>
  </w:num>
  <w:num w:numId="15">
    <w:abstractNumId w:val="11"/>
  </w:num>
  <w:num w:numId="16">
    <w:abstractNumId w:val="9"/>
  </w:num>
  <w:num w:numId="17">
    <w:abstractNumId w:val="15"/>
  </w:num>
  <w:num w:numId="18">
    <w:abstractNumId w:val="23"/>
  </w:num>
  <w:num w:numId="19">
    <w:abstractNumId w:val="25"/>
  </w:num>
  <w:num w:numId="20">
    <w:abstractNumId w:val="12"/>
  </w:num>
  <w:num w:numId="21">
    <w:abstractNumId w:val="30"/>
  </w:num>
  <w:num w:numId="22">
    <w:abstractNumId w:val="22"/>
  </w:num>
  <w:num w:numId="23">
    <w:abstractNumId w:val="6"/>
  </w:num>
  <w:num w:numId="24">
    <w:abstractNumId w:val="2"/>
  </w:num>
  <w:num w:numId="25">
    <w:abstractNumId w:val="32"/>
  </w:num>
  <w:num w:numId="26">
    <w:abstractNumId w:val="5"/>
  </w:num>
  <w:num w:numId="27">
    <w:abstractNumId w:val="28"/>
  </w:num>
  <w:num w:numId="28">
    <w:abstractNumId w:val="24"/>
  </w:num>
  <w:num w:numId="29">
    <w:abstractNumId w:val="18"/>
  </w:num>
  <w:num w:numId="30">
    <w:abstractNumId w:val="29"/>
  </w:num>
  <w:num w:numId="31">
    <w:abstractNumId w:val="17"/>
  </w:num>
  <w:num w:numId="32">
    <w:abstractNumId w:val="20"/>
  </w:num>
  <w:num w:numId="33">
    <w:abstractNumId w:val="31"/>
  </w:num>
  <w:num w:numId="34">
    <w:abstractNumId w:val="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978"/>
    <w:rsid w:val="000005E3"/>
    <w:rsid w:val="0000557A"/>
    <w:rsid w:val="0002229F"/>
    <w:rsid w:val="000505F2"/>
    <w:rsid w:val="00053695"/>
    <w:rsid w:val="0005729D"/>
    <w:rsid w:val="00066DAE"/>
    <w:rsid w:val="00092669"/>
    <w:rsid w:val="000E5823"/>
    <w:rsid w:val="000E645C"/>
    <w:rsid w:val="00105D01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2345"/>
    <w:rsid w:val="00234138"/>
    <w:rsid w:val="00236BC9"/>
    <w:rsid w:val="00243920"/>
    <w:rsid w:val="0025426F"/>
    <w:rsid w:val="00265C5E"/>
    <w:rsid w:val="00270FBE"/>
    <w:rsid w:val="0027120A"/>
    <w:rsid w:val="00277BE8"/>
    <w:rsid w:val="00286A9E"/>
    <w:rsid w:val="002A2B6D"/>
    <w:rsid w:val="002A4349"/>
    <w:rsid w:val="002C042C"/>
    <w:rsid w:val="002E3BD9"/>
    <w:rsid w:val="002F1826"/>
    <w:rsid w:val="002F6044"/>
    <w:rsid w:val="003100EC"/>
    <w:rsid w:val="003108FE"/>
    <w:rsid w:val="00311603"/>
    <w:rsid w:val="0031406F"/>
    <w:rsid w:val="00317F97"/>
    <w:rsid w:val="003202F4"/>
    <w:rsid w:val="00325225"/>
    <w:rsid w:val="00332626"/>
    <w:rsid w:val="00340CB7"/>
    <w:rsid w:val="00341C70"/>
    <w:rsid w:val="00351822"/>
    <w:rsid w:val="00361E29"/>
    <w:rsid w:val="003714AE"/>
    <w:rsid w:val="00371D8D"/>
    <w:rsid w:val="003A109B"/>
    <w:rsid w:val="003A3A7A"/>
    <w:rsid w:val="003B3519"/>
    <w:rsid w:val="003D00CC"/>
    <w:rsid w:val="003D1785"/>
    <w:rsid w:val="003D29E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C02F1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76199"/>
    <w:rsid w:val="00595D9E"/>
    <w:rsid w:val="005A61FE"/>
    <w:rsid w:val="005A7B51"/>
    <w:rsid w:val="005B3264"/>
    <w:rsid w:val="005C2C4D"/>
    <w:rsid w:val="005C3427"/>
    <w:rsid w:val="005D610A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475E"/>
    <w:rsid w:val="007067B3"/>
    <w:rsid w:val="00727871"/>
    <w:rsid w:val="0074148D"/>
    <w:rsid w:val="00757C8C"/>
    <w:rsid w:val="00770F7C"/>
    <w:rsid w:val="00773303"/>
    <w:rsid w:val="00775D43"/>
    <w:rsid w:val="00775ECB"/>
    <w:rsid w:val="00783AD1"/>
    <w:rsid w:val="007B5F66"/>
    <w:rsid w:val="007C129A"/>
    <w:rsid w:val="007D5E92"/>
    <w:rsid w:val="007D5FE4"/>
    <w:rsid w:val="00804A7A"/>
    <w:rsid w:val="008108A5"/>
    <w:rsid w:val="00832A53"/>
    <w:rsid w:val="008751A6"/>
    <w:rsid w:val="008834DF"/>
    <w:rsid w:val="008857EF"/>
    <w:rsid w:val="00887B9A"/>
    <w:rsid w:val="00893F21"/>
    <w:rsid w:val="008A058C"/>
    <w:rsid w:val="008A371D"/>
    <w:rsid w:val="008C5747"/>
    <w:rsid w:val="008D6931"/>
    <w:rsid w:val="008E2CB9"/>
    <w:rsid w:val="008E48DD"/>
    <w:rsid w:val="008E5342"/>
    <w:rsid w:val="008E6DBC"/>
    <w:rsid w:val="008F0F25"/>
    <w:rsid w:val="00901E80"/>
    <w:rsid w:val="00903A24"/>
    <w:rsid w:val="00904C2D"/>
    <w:rsid w:val="009124CF"/>
    <w:rsid w:val="0092007F"/>
    <w:rsid w:val="00921280"/>
    <w:rsid w:val="009420B6"/>
    <w:rsid w:val="00951F3B"/>
    <w:rsid w:val="00953010"/>
    <w:rsid w:val="00966361"/>
    <w:rsid w:val="00971343"/>
    <w:rsid w:val="009767FC"/>
    <w:rsid w:val="00997D55"/>
    <w:rsid w:val="009A1026"/>
    <w:rsid w:val="009B6790"/>
    <w:rsid w:val="009C6732"/>
    <w:rsid w:val="009D5B1B"/>
    <w:rsid w:val="009D6E6E"/>
    <w:rsid w:val="009E2E74"/>
    <w:rsid w:val="00A04700"/>
    <w:rsid w:val="00A20CF6"/>
    <w:rsid w:val="00A31F8B"/>
    <w:rsid w:val="00A336CA"/>
    <w:rsid w:val="00A44B81"/>
    <w:rsid w:val="00A5148B"/>
    <w:rsid w:val="00A565A8"/>
    <w:rsid w:val="00A8214E"/>
    <w:rsid w:val="00A824BD"/>
    <w:rsid w:val="00A83F16"/>
    <w:rsid w:val="00A94A23"/>
    <w:rsid w:val="00AD3524"/>
    <w:rsid w:val="00AD6F60"/>
    <w:rsid w:val="00AE1835"/>
    <w:rsid w:val="00B03995"/>
    <w:rsid w:val="00B13DF9"/>
    <w:rsid w:val="00B46A41"/>
    <w:rsid w:val="00B6297C"/>
    <w:rsid w:val="00B67070"/>
    <w:rsid w:val="00B73B8C"/>
    <w:rsid w:val="00B872C5"/>
    <w:rsid w:val="00B910B3"/>
    <w:rsid w:val="00BA1978"/>
    <w:rsid w:val="00BA30C3"/>
    <w:rsid w:val="00BA571D"/>
    <w:rsid w:val="00BA66BB"/>
    <w:rsid w:val="00BA6ADC"/>
    <w:rsid w:val="00BC62AE"/>
    <w:rsid w:val="00BD1B75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6184"/>
    <w:rsid w:val="00CB26EA"/>
    <w:rsid w:val="00CC067A"/>
    <w:rsid w:val="00CC7706"/>
    <w:rsid w:val="00CE776E"/>
    <w:rsid w:val="00CF3121"/>
    <w:rsid w:val="00CF4CC7"/>
    <w:rsid w:val="00D03DE5"/>
    <w:rsid w:val="00D07061"/>
    <w:rsid w:val="00D14B40"/>
    <w:rsid w:val="00D25D8D"/>
    <w:rsid w:val="00D31CF8"/>
    <w:rsid w:val="00D41CC0"/>
    <w:rsid w:val="00D42D29"/>
    <w:rsid w:val="00D43A5D"/>
    <w:rsid w:val="00D52B9A"/>
    <w:rsid w:val="00D536E4"/>
    <w:rsid w:val="00D812A0"/>
    <w:rsid w:val="00D84130"/>
    <w:rsid w:val="00DC267F"/>
    <w:rsid w:val="00DE0B96"/>
    <w:rsid w:val="00DE3211"/>
    <w:rsid w:val="00DF1458"/>
    <w:rsid w:val="00E02649"/>
    <w:rsid w:val="00E07E09"/>
    <w:rsid w:val="00E114F9"/>
    <w:rsid w:val="00E2607A"/>
    <w:rsid w:val="00E306BB"/>
    <w:rsid w:val="00E4042B"/>
    <w:rsid w:val="00E420A1"/>
    <w:rsid w:val="00E52BE8"/>
    <w:rsid w:val="00EA7EF4"/>
    <w:rsid w:val="00EC742D"/>
    <w:rsid w:val="00EE178E"/>
    <w:rsid w:val="00EE512E"/>
    <w:rsid w:val="00EF7075"/>
    <w:rsid w:val="00F009F7"/>
    <w:rsid w:val="00F03671"/>
    <w:rsid w:val="00F203E7"/>
    <w:rsid w:val="00F2472C"/>
    <w:rsid w:val="00F27A52"/>
    <w:rsid w:val="00F32720"/>
    <w:rsid w:val="00F475AD"/>
    <w:rsid w:val="00F47E34"/>
    <w:rsid w:val="00F56793"/>
    <w:rsid w:val="00F75511"/>
    <w:rsid w:val="00F90BB3"/>
    <w:rsid w:val="00FA162C"/>
    <w:rsid w:val="00FC02D5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ch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5300E-3B2E-422F-B713-39D75C83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Ирина Раисовна</cp:lastModifiedBy>
  <cp:revision>5</cp:revision>
  <cp:lastPrinted>2014-01-15T14:59:00Z</cp:lastPrinted>
  <dcterms:created xsi:type="dcterms:W3CDTF">2021-02-18T02:18:00Z</dcterms:created>
  <dcterms:modified xsi:type="dcterms:W3CDTF">2021-02-18T07:23:00Z</dcterms:modified>
</cp:coreProperties>
</file>